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78D76" w14:textId="77777777" w:rsidR="00654772" w:rsidRPr="00654772" w:rsidRDefault="00654772" w:rsidP="00654772">
      <w:pPr>
        <w:rPr>
          <w:sz w:val="24"/>
          <w:szCs w:val="24"/>
        </w:rPr>
      </w:pPr>
      <w:r w:rsidRPr="00654772">
        <w:rPr>
          <w:b/>
          <w:bCs/>
          <w:sz w:val="24"/>
          <w:szCs w:val="24"/>
        </w:rPr>
        <w:t>Kære spejdere og forældre</w:t>
      </w:r>
    </w:p>
    <w:p w14:paraId="301ACC6C" w14:textId="77777777" w:rsidR="00654772" w:rsidRPr="00654772" w:rsidRDefault="00654772" w:rsidP="00654772">
      <w:pPr>
        <w:rPr>
          <w:sz w:val="24"/>
          <w:szCs w:val="24"/>
        </w:rPr>
      </w:pPr>
      <w:r w:rsidRPr="00654772">
        <w:rPr>
          <w:sz w:val="24"/>
          <w:szCs w:val="24"/>
        </w:rPr>
        <w:t>Jubii – hele </w:t>
      </w:r>
      <w:r w:rsidRPr="00654772">
        <w:rPr>
          <w:b/>
          <w:bCs/>
          <w:sz w:val="24"/>
          <w:szCs w:val="24"/>
        </w:rPr>
        <w:t>107 spejdere og ledere</w:t>
      </w:r>
      <w:r w:rsidRPr="00654772">
        <w:rPr>
          <w:sz w:val="24"/>
          <w:szCs w:val="24"/>
        </w:rPr>
        <w:t> er klar til at tage afsted på Spejdernes Lejr 2026! Det bliver en kæmpe og uforglemmelig oplevelse.</w:t>
      </w:r>
    </w:p>
    <w:p w14:paraId="0F211C16" w14:textId="77777777" w:rsidR="00654772" w:rsidRPr="00654772" w:rsidRDefault="00654772" w:rsidP="00654772">
      <w:pPr>
        <w:rPr>
          <w:sz w:val="24"/>
          <w:szCs w:val="24"/>
        </w:rPr>
      </w:pPr>
      <w:r w:rsidRPr="00654772">
        <w:rPr>
          <w:sz w:val="24"/>
          <w:szCs w:val="24"/>
        </w:rPr>
        <w:t>77 spejdere fra mikro til klan og 30 engagerede ledere har valgt at bruge en bid af deres sommerferie eller et par fridage for at kunne være med – enten på dele af eller hele lejren. Der er ledere fra alle afdelinger, og selvom ikke alle kan deltage, er vi stærkt repræsenteret.</w:t>
      </w:r>
    </w:p>
    <w:p w14:paraId="043F2B19" w14:textId="77777777" w:rsidR="00654772" w:rsidRPr="00654772" w:rsidRDefault="00654772" w:rsidP="00654772">
      <w:pPr>
        <w:rPr>
          <w:sz w:val="24"/>
          <w:szCs w:val="24"/>
        </w:rPr>
      </w:pPr>
      <w:r w:rsidRPr="00654772">
        <w:rPr>
          <w:sz w:val="24"/>
          <w:szCs w:val="24"/>
        </w:rPr>
        <w:t>Flere forældre har spurgt, om der er brug for hjælp. På selve lejren er der styr på bemandingen, men før og efter får vi helt sikkert brug for jeres gode kræfter. Det fortæller vi meget mere om senere.</w:t>
      </w:r>
    </w:p>
    <w:p w14:paraId="06650CEB" w14:textId="77777777" w:rsidR="00654772" w:rsidRPr="00654772" w:rsidRDefault="00654772" w:rsidP="00654772">
      <w:pPr>
        <w:rPr>
          <w:sz w:val="24"/>
          <w:szCs w:val="24"/>
        </w:rPr>
      </w:pPr>
      <w:r w:rsidRPr="00654772">
        <w:rPr>
          <w:sz w:val="24"/>
          <w:szCs w:val="24"/>
        </w:rPr>
        <w:t>Hvis du tænker: </w:t>
      </w:r>
      <w:r w:rsidRPr="00654772">
        <w:rPr>
          <w:i/>
          <w:iCs/>
          <w:sz w:val="24"/>
          <w:szCs w:val="24"/>
        </w:rPr>
        <w:t>“Det dér vil jeg også opleve!”</w:t>
      </w:r>
      <w:r w:rsidRPr="00654772">
        <w:rPr>
          <w:sz w:val="24"/>
          <w:szCs w:val="24"/>
        </w:rPr>
        <w:t> – så har du to muligheder: besøgsdag eller at blive jobber på lejren: </w:t>
      </w:r>
      <w:hyperlink r:id="rId4" w:tgtFrame="_blank" w:tooltip="https://spejderneslejr.dk/de-frivilliges-faellesskab/" w:history="1">
        <w:r w:rsidRPr="00654772">
          <w:rPr>
            <w:rStyle w:val="Hyperlink"/>
            <w:sz w:val="24"/>
            <w:szCs w:val="24"/>
          </w:rPr>
          <w:t>https://spejderneslejr.dk/de-frivilliges-faellesskab/</w:t>
        </w:r>
      </w:hyperlink>
    </w:p>
    <w:p w14:paraId="6DAD34A3" w14:textId="77777777" w:rsidR="00654772" w:rsidRPr="00654772" w:rsidRDefault="00654772" w:rsidP="00654772">
      <w:pPr>
        <w:rPr>
          <w:sz w:val="24"/>
          <w:szCs w:val="24"/>
        </w:rPr>
      </w:pPr>
      <w:r w:rsidRPr="00654772">
        <w:rPr>
          <w:sz w:val="24"/>
          <w:szCs w:val="24"/>
        </w:rPr>
        <w:t>Besøgsdagen for forældre, familiespejdere og andre interesserede meldes ud, når vi kender programmet. Spejdernes aktiviteter foregår spredt over hele området, så vi har ét fastlagt tidspunkt, der passer ind i deres program. Besøg uden for dette tidspunkt vil desværre ikke være muligt.</w:t>
      </w:r>
    </w:p>
    <w:p w14:paraId="28C943EF" w14:textId="77777777" w:rsidR="00654772" w:rsidRPr="00654772" w:rsidRDefault="00654772" w:rsidP="00654772">
      <w:pPr>
        <w:rPr>
          <w:sz w:val="24"/>
          <w:szCs w:val="24"/>
        </w:rPr>
      </w:pPr>
      <w:r w:rsidRPr="00654772">
        <w:rPr>
          <w:sz w:val="24"/>
          <w:szCs w:val="24"/>
        </w:rPr>
        <w:t>Spejdere der betaler i to rater, skulle have modtaget link til den sidste betaling – </w:t>
      </w:r>
      <w:r w:rsidRPr="00654772">
        <w:rPr>
          <w:b/>
          <w:bCs/>
          <w:sz w:val="24"/>
          <w:szCs w:val="24"/>
        </w:rPr>
        <w:t>husk, deadline er 15. marts</w:t>
      </w:r>
      <w:r w:rsidRPr="00654772">
        <w:rPr>
          <w:sz w:val="24"/>
          <w:szCs w:val="24"/>
        </w:rPr>
        <w:t>.</w:t>
      </w:r>
    </w:p>
    <w:p w14:paraId="4C3FDEE5" w14:textId="77777777" w:rsidR="00654772" w:rsidRPr="00654772" w:rsidRDefault="00654772" w:rsidP="00654772">
      <w:pPr>
        <w:rPr>
          <w:sz w:val="24"/>
          <w:szCs w:val="24"/>
        </w:rPr>
      </w:pPr>
      <w:r w:rsidRPr="00654772">
        <w:rPr>
          <w:sz w:val="24"/>
          <w:szCs w:val="24"/>
        </w:rPr>
        <w:t>I løbet af foråret sender vi mere information, samlet og overskueligt. Har I spørgsmål, så fang lederne om søndagen – de kan svare på det meste eller henvise videre.</w:t>
      </w:r>
    </w:p>
    <w:p w14:paraId="4956E470" w14:textId="77777777" w:rsidR="00654772" w:rsidRPr="00654772" w:rsidRDefault="00654772" w:rsidP="00654772">
      <w:pPr>
        <w:rPr>
          <w:sz w:val="24"/>
          <w:szCs w:val="24"/>
        </w:rPr>
      </w:pPr>
      <w:r w:rsidRPr="00654772">
        <w:rPr>
          <w:sz w:val="24"/>
          <w:szCs w:val="24"/>
        </w:rPr>
        <w:t>Hvis du endnu ikke har tilmeldt dig SL2026, men alligevel gerne vil med, kan du skrive til </w:t>
      </w:r>
      <w:hyperlink r:id="rId5" w:tooltip="mailto:sl2026@koegespejderne.dk" w:history="1">
        <w:r w:rsidRPr="00654772">
          <w:rPr>
            <w:rStyle w:val="Hyperlink"/>
            <w:i/>
            <w:iCs/>
            <w:sz w:val="24"/>
            <w:szCs w:val="24"/>
          </w:rPr>
          <w:t>sl2026@koegespejderne.dk</w:t>
        </w:r>
      </w:hyperlink>
      <w:r w:rsidRPr="00654772">
        <w:rPr>
          <w:sz w:val="24"/>
          <w:szCs w:val="24"/>
        </w:rPr>
        <w:t>. Der er dog kun plads til et begrænset antal ekstra deltagere – så tøv ikke!</w:t>
      </w:r>
    </w:p>
    <w:p w14:paraId="25867016" w14:textId="77777777" w:rsidR="00654772" w:rsidRPr="00654772" w:rsidRDefault="00654772" w:rsidP="00654772">
      <w:pPr>
        <w:rPr>
          <w:sz w:val="24"/>
          <w:szCs w:val="24"/>
        </w:rPr>
      </w:pPr>
      <w:r w:rsidRPr="00654772">
        <w:rPr>
          <w:sz w:val="24"/>
          <w:szCs w:val="24"/>
        </w:rPr>
        <w:t>Spejderhilsner</w:t>
      </w:r>
    </w:p>
    <w:p w14:paraId="3186B5D7" w14:textId="77777777" w:rsidR="00654772" w:rsidRPr="00654772" w:rsidRDefault="00654772" w:rsidP="00654772">
      <w:pPr>
        <w:rPr>
          <w:sz w:val="24"/>
          <w:szCs w:val="24"/>
        </w:rPr>
      </w:pPr>
      <w:r w:rsidRPr="00654772">
        <w:rPr>
          <w:sz w:val="24"/>
          <w:szCs w:val="24"/>
        </w:rPr>
        <w:t>Køgespejderne</w:t>
      </w:r>
    </w:p>
    <w:p w14:paraId="16530BBF" w14:textId="77777777" w:rsidR="00DF5AC3" w:rsidRDefault="00DF5AC3"/>
    <w:sectPr w:rsidR="00DF5AC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72"/>
    <w:rsid w:val="00234E29"/>
    <w:rsid w:val="00303AB7"/>
    <w:rsid w:val="00520FA7"/>
    <w:rsid w:val="00654772"/>
    <w:rsid w:val="006B2407"/>
    <w:rsid w:val="00DF5AC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A1AE9"/>
  <w15:chartTrackingRefBased/>
  <w15:docId w15:val="{DAAF1994-070F-4A35-A29B-713172D38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547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547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5477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5477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5477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5477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5477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5477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5477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5477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5477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5477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5477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5477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5477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5477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5477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54772"/>
    <w:rPr>
      <w:rFonts w:eastAsiaTheme="majorEastAsia" w:cstheme="majorBidi"/>
      <w:color w:val="272727" w:themeColor="text1" w:themeTint="D8"/>
    </w:rPr>
  </w:style>
  <w:style w:type="paragraph" w:styleId="Titel">
    <w:name w:val="Title"/>
    <w:basedOn w:val="Normal"/>
    <w:next w:val="Normal"/>
    <w:link w:val="TitelTegn"/>
    <w:uiPriority w:val="10"/>
    <w:qFormat/>
    <w:rsid w:val="00654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5477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5477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5477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5477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54772"/>
    <w:rPr>
      <w:i/>
      <w:iCs/>
      <w:color w:val="404040" w:themeColor="text1" w:themeTint="BF"/>
    </w:rPr>
  </w:style>
  <w:style w:type="paragraph" w:styleId="Listeafsnit">
    <w:name w:val="List Paragraph"/>
    <w:basedOn w:val="Normal"/>
    <w:uiPriority w:val="34"/>
    <w:qFormat/>
    <w:rsid w:val="00654772"/>
    <w:pPr>
      <w:ind w:left="720"/>
      <w:contextualSpacing/>
    </w:pPr>
  </w:style>
  <w:style w:type="character" w:styleId="Kraftigfremhvning">
    <w:name w:val="Intense Emphasis"/>
    <w:basedOn w:val="Standardskrifttypeiafsnit"/>
    <w:uiPriority w:val="21"/>
    <w:qFormat/>
    <w:rsid w:val="00654772"/>
    <w:rPr>
      <w:i/>
      <w:iCs/>
      <w:color w:val="0F4761" w:themeColor="accent1" w:themeShade="BF"/>
    </w:rPr>
  </w:style>
  <w:style w:type="paragraph" w:styleId="Strktcitat">
    <w:name w:val="Intense Quote"/>
    <w:basedOn w:val="Normal"/>
    <w:next w:val="Normal"/>
    <w:link w:val="StrktcitatTegn"/>
    <w:uiPriority w:val="30"/>
    <w:qFormat/>
    <w:rsid w:val="006547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54772"/>
    <w:rPr>
      <w:i/>
      <w:iCs/>
      <w:color w:val="0F4761" w:themeColor="accent1" w:themeShade="BF"/>
    </w:rPr>
  </w:style>
  <w:style w:type="character" w:styleId="Kraftighenvisning">
    <w:name w:val="Intense Reference"/>
    <w:basedOn w:val="Standardskrifttypeiafsnit"/>
    <w:uiPriority w:val="32"/>
    <w:qFormat/>
    <w:rsid w:val="00654772"/>
    <w:rPr>
      <w:b/>
      <w:bCs/>
      <w:smallCaps/>
      <w:color w:val="0F4761" w:themeColor="accent1" w:themeShade="BF"/>
      <w:spacing w:val="5"/>
    </w:rPr>
  </w:style>
  <w:style w:type="character" w:styleId="Hyperlink">
    <w:name w:val="Hyperlink"/>
    <w:basedOn w:val="Standardskrifttypeiafsnit"/>
    <w:uiPriority w:val="99"/>
    <w:unhideWhenUsed/>
    <w:rsid w:val="00654772"/>
    <w:rPr>
      <w:color w:val="467886" w:themeColor="hyperlink"/>
      <w:u w:val="single"/>
    </w:rPr>
  </w:style>
  <w:style w:type="character" w:styleId="Ulstomtale">
    <w:name w:val="Unresolved Mention"/>
    <w:basedOn w:val="Standardskrifttypeiafsnit"/>
    <w:uiPriority w:val="99"/>
    <w:semiHidden/>
    <w:unhideWhenUsed/>
    <w:rsid w:val="00654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l2026@koegespejderne.dk" TargetMode="External"/><Relationship Id="rId4" Type="http://schemas.openxmlformats.org/officeDocument/2006/relationships/hyperlink" Target="https://spejderneslejr.dk/de-frivilliges-faellesskab/"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1570</Characters>
  <Application>Microsoft Office Word</Application>
  <DocSecurity>0</DocSecurity>
  <Lines>13</Lines>
  <Paragraphs>3</Paragraphs>
  <ScaleCrop>false</ScaleCrop>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Hedin</dc:creator>
  <cp:keywords/>
  <dc:description/>
  <cp:lastModifiedBy>Kim Hedin</cp:lastModifiedBy>
  <cp:revision>1</cp:revision>
  <dcterms:created xsi:type="dcterms:W3CDTF">2026-02-28T09:01:00Z</dcterms:created>
  <dcterms:modified xsi:type="dcterms:W3CDTF">2026-02-28T09:02:00Z</dcterms:modified>
</cp:coreProperties>
</file>